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spacing w:before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you like to make your own clothes?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Elaine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England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making her own clothes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Hello, my name's Elaine, and I'm from England. My question was, do you like to make your own clothes? 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wish I could make my own clothes.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have tried, but I don't have the patience.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My mom's actually a costume designer, and so when I was little she used to make all my clothes for me.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had lots of beautiful party dresses and nobody else had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anything like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In fact, my mom even bought me a sewing machine for my birthday last year. I haven't had much time to learn how to use it.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really like buying vintage clothes or secondhand clothes and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adjusting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them. So I will try to, for example, if a dress is too long, I will try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take it up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Or if something is too wide, I will try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take it in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Maybe sometimes I like to change a button or to make it more beautiful. I find this is also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 ecological way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shopping.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It's a bit unusual, and I don't want to dress like everyone else.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But what about you? Do you make your own clothes? Do you modernize 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revamp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your clothes?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Let us know.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D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 it smaller | 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tell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 it shorter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improve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eco-friendly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Not using straws is _____________  to drink.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I’ve lost weight so I must ______  all my pants.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like to paint my sneakers 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them.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 me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when you want to come over.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skirt is too long, could you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please?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Could Elaine make her own clothes?</w:t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Yes, but she is lazy.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Yes, but she has no sewing machine.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What were Elaine’s childhood clothes like?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Dull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Unique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Elaine buys secondhand to be ________.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distinctive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18"/>
                <w:szCs w:val="18"/>
                <w:rtl w:val="0"/>
              </w:rPr>
              <w:t xml:space="preserve">ubiquitous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have the patience to make clothes?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Do you frequent secondhand shops?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Have you ever revamped your clothing?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What’s your opinion about fast fashion?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Can you let me know when we can leave?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No, I’d rather buy something new.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Sure, I will be in touch.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Not really. I am too busy.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We must protect our environment from it.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Yes! I love looking for vintage treasures.</w:t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90563" cy="69056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690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5">
      <w:pPr>
        <w:spacing w:before="0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you like to make your own clothes?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Elaine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England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making her own clothes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Hello, my name's Elaine, and I'm from England. My question was, do you like to make your own clothes?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wish I could make my own clothes.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I have tried, but I don't have the patience.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My mom's actually a costume designer, and so when I was little she used to make all my clothes for me.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I had lots of beautiful party dresses and nobody else had anything like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them.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In fact, my mom even bought me a sewing machine for my birthday last year. I haven't had much time to learn how to use it.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really like buying vintage clothes or secondhand clothes and adjusting them. So I will try to, for example, if a dress is too long, I will try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take it up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Or if something is too wide, I will try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take it in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Maybe sometimes I like to change a button or to make it more beautiful. I find this is also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 ecological way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shopping.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It's a bit unusual, and I don't want to dress like everyone else.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But what about you? Do you make your own clothes? Do you modernize 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revamp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your clothes?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Let us know.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 it smaller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take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 tell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Let know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 it shorter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take up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improve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revamp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eco-friendly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 ecological way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Not using straws is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an ecological way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drink.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I’ve lost weight so I must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take in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all my pants.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like to paint my sneakers 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revamp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them.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Let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know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when you want to come over.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skirt is too long, could you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take it up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please?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Could Elaine make her own clothes?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Yes, but she is lazy.(X)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Yes, but she has no sewing machine.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What were Elaine’s childhood clothes like?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Dull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Unique(X)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Elaine buys secondhand to be ________.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distinctive(X)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18"/>
                <w:szCs w:val="18"/>
                <w:highlight w:val="white"/>
                <w:rtl w:val="0"/>
              </w:rPr>
              <w:t xml:space="preserve">ubiquitous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have the patience to make clothes?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Not really. I am too busy.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Do you frequent secondhand shops?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Yes! I love looking for vintage treasures.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Have you ever revamped your clothing?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No, I’d rather buy something new.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What’s your opinion about fast fashion?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We must protect our environment from it.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Can you let me know when we can leave?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Sure, I will be in touch.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( 3 ) No, I’d rather buy something new.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( 5 ) Sure, I will be in touch.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( 1 ) Not really. I am too busy.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( 4 ) We must protect our environment from it.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( 2 ) Yes! I love looking for vintage treasures.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90563" cy="69056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690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Style w:val="Heading4"/>
      <w:jc w:val="center"/>
      <w:rPr/>
    </w:pPr>
    <w:bookmarkStart w:colFirst="0" w:colLast="0" w:name="_l1tapm5q17ep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#693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3-Elaine-Clothes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3-Elaine-Clothes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3-Elaine-Clothes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